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FC" w:rsidRPr="00D008FC" w:rsidRDefault="00D008FC" w:rsidP="00D008FC">
      <w:pPr>
        <w:shd w:val="clear" w:color="auto" w:fill="F7FEFF"/>
        <w:spacing w:after="0" w:line="240" w:lineRule="auto"/>
        <w:outlineLvl w:val="0"/>
        <w:rPr>
          <w:rFonts w:ascii="Myriad Pro" w:eastAsia="Times New Roman" w:hAnsi="Myriad Pro" w:cs="Times New Roman"/>
          <w:color w:val="2E6699"/>
          <w:kern w:val="36"/>
          <w:sz w:val="33"/>
          <w:szCs w:val="33"/>
          <w:lang w:eastAsia="tr-TR"/>
        </w:rPr>
      </w:pPr>
      <w:proofErr w:type="spellStart"/>
      <w:r w:rsidRPr="00D008FC">
        <w:rPr>
          <w:rFonts w:ascii="Myriad Pro" w:eastAsia="Times New Roman" w:hAnsi="Myriad Pro" w:cs="Times New Roman"/>
          <w:color w:val="2E6699"/>
          <w:kern w:val="36"/>
          <w:sz w:val="33"/>
          <w:szCs w:val="33"/>
          <w:lang w:eastAsia="tr-TR"/>
        </w:rPr>
        <w:t>Mobbing</w:t>
      </w:r>
      <w:proofErr w:type="spellEnd"/>
      <w:r w:rsidRPr="00D008FC">
        <w:rPr>
          <w:rFonts w:ascii="Myriad Pro" w:eastAsia="Times New Roman" w:hAnsi="Myriad Pro" w:cs="Times New Roman"/>
          <w:color w:val="2E6699"/>
          <w:kern w:val="36"/>
          <w:sz w:val="33"/>
          <w:szCs w:val="33"/>
          <w:lang w:eastAsia="tr-TR"/>
        </w:rPr>
        <w:t xml:space="preserve"> ve Cinsel Taciz </w:t>
      </w:r>
      <w:proofErr w:type="spellStart"/>
      <w:r w:rsidRPr="00D008FC">
        <w:rPr>
          <w:rFonts w:ascii="Myriad Pro" w:eastAsia="Times New Roman" w:hAnsi="Myriad Pro" w:cs="Times New Roman"/>
          <w:color w:val="2E6699"/>
          <w:kern w:val="36"/>
          <w:sz w:val="33"/>
          <w:szCs w:val="33"/>
          <w:lang w:eastAsia="tr-TR"/>
        </w:rPr>
        <w:t>Çalıştayı</w:t>
      </w:r>
      <w:proofErr w:type="spellEnd"/>
    </w:p>
    <w:p w:rsidR="00D008FC" w:rsidRPr="00D008FC" w:rsidRDefault="00D008FC" w:rsidP="00D008FC">
      <w:pPr>
        <w:shd w:val="clear" w:color="auto" w:fill="F7FEFF"/>
        <w:spacing w:after="0" w:line="240" w:lineRule="auto"/>
        <w:rPr>
          <w:rFonts w:ascii="Corbel" w:eastAsia="Times New Roman" w:hAnsi="Corbel" w:cs="Times New Roman"/>
          <w:color w:val="666666"/>
          <w:sz w:val="18"/>
          <w:szCs w:val="18"/>
          <w:lang w:eastAsia="tr-TR"/>
        </w:rPr>
      </w:pPr>
      <w:hyperlink r:id="rId5" w:history="1">
        <w:proofErr w:type="spellStart"/>
        <w:r w:rsidRPr="00D008FC">
          <w:rPr>
            <w:rFonts w:ascii="Corbel" w:eastAsia="Times New Roman" w:hAnsi="Corbel" w:cs="Times New Roman"/>
            <w:color w:val="223952"/>
            <w:sz w:val="17"/>
            <w:szCs w:val="17"/>
            <w:lang w:eastAsia="tr-TR"/>
          </w:rPr>
          <w:t>Sıfırla</w:t>
        </w:r>
      </w:hyperlink>
      <w:hyperlink r:id="rId6" w:history="1">
        <w:r w:rsidRPr="00D008FC">
          <w:rPr>
            <w:rFonts w:ascii="Corbel" w:eastAsia="Times New Roman" w:hAnsi="Corbel" w:cs="Times New Roman"/>
            <w:color w:val="223952"/>
            <w:sz w:val="17"/>
            <w:szCs w:val="17"/>
            <w:lang w:eastAsia="tr-TR"/>
          </w:rPr>
          <w:t>Büyüt</w:t>
        </w:r>
      </w:hyperlink>
      <w:hyperlink r:id="rId7" w:history="1">
        <w:r w:rsidRPr="00D008FC">
          <w:rPr>
            <w:rFonts w:ascii="Corbel" w:eastAsia="Times New Roman" w:hAnsi="Corbel" w:cs="Times New Roman"/>
            <w:color w:val="223952"/>
            <w:sz w:val="17"/>
            <w:szCs w:val="17"/>
            <w:lang w:eastAsia="tr-TR"/>
          </w:rPr>
          <w:t>Küçült</w:t>
        </w:r>
        <w:proofErr w:type="spellEnd"/>
      </w:hyperlink>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Mersin Üniversitesi Kadın Sorunlarını Araştırma ve Uygulama Merkezi (MERKAM) tarafından 25 Ekim 2013 tarihinde “</w:t>
      </w:r>
      <w:proofErr w:type="spellStart"/>
      <w:r w:rsidRPr="00D008FC">
        <w:rPr>
          <w:rFonts w:ascii="Corbel" w:eastAsia="Times New Roman" w:hAnsi="Corbel" w:cs="Times New Roman"/>
          <w:color w:val="223952"/>
          <w:lang w:eastAsia="tr-TR"/>
        </w:rPr>
        <w:t>Mobbing</w:t>
      </w:r>
      <w:proofErr w:type="spellEnd"/>
      <w:r w:rsidRPr="00D008FC">
        <w:rPr>
          <w:rFonts w:ascii="Corbel" w:eastAsia="Times New Roman" w:hAnsi="Corbel" w:cs="Times New Roman"/>
          <w:color w:val="223952"/>
          <w:lang w:eastAsia="tr-TR"/>
        </w:rPr>
        <w:t xml:space="preserve"> ve Cinsel Taciz” konulu bir </w:t>
      </w:r>
      <w:proofErr w:type="spellStart"/>
      <w:r w:rsidRPr="00D008FC">
        <w:rPr>
          <w:rFonts w:ascii="Corbel" w:eastAsia="Times New Roman" w:hAnsi="Corbel" w:cs="Times New Roman"/>
          <w:color w:val="223952"/>
          <w:lang w:eastAsia="tr-TR"/>
        </w:rPr>
        <w:t>çalıştay</w:t>
      </w:r>
      <w:proofErr w:type="spellEnd"/>
      <w:r w:rsidRPr="00D008FC">
        <w:rPr>
          <w:rFonts w:ascii="Corbel" w:eastAsia="Times New Roman" w:hAnsi="Corbel" w:cs="Times New Roman"/>
          <w:color w:val="223952"/>
          <w:lang w:eastAsia="tr-TR"/>
        </w:rPr>
        <w:t xml:space="preserve"> düzenlendi.</w:t>
      </w:r>
    </w:p>
    <w:p w:rsidR="00D008FC" w:rsidRPr="00D008FC" w:rsidRDefault="00D008FC" w:rsidP="00D008FC">
      <w:pPr>
        <w:shd w:val="clear" w:color="auto" w:fill="F7FEFF"/>
        <w:spacing w:after="0" w:line="240" w:lineRule="auto"/>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w:t>
      </w:r>
      <w:r w:rsidRPr="00D008FC">
        <w:rPr>
          <w:rFonts w:ascii="Corbel" w:eastAsia="Times New Roman" w:hAnsi="Corbel" w:cs="Times New Roman"/>
          <w:noProof/>
          <w:color w:val="223952"/>
          <w:lang w:eastAsia="tr-TR"/>
        </w:rPr>
        <w:drawing>
          <wp:inline distT="0" distB="0" distL="0" distR="0" wp14:anchorId="578817F9" wp14:editId="1B0C8034">
            <wp:extent cx="4800600" cy="3190875"/>
            <wp:effectExtent l="0" t="0" r="0" b="9525"/>
            <wp:docPr id="1" name="Resim 1" descr="http://www.mersin.edu.tr/uploads/760/2013haberler/merkamkon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sin.edu.tr/uploads/760/2013haberler/merkamkonf/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190875"/>
                    </a:xfrm>
                    <a:prstGeom prst="rect">
                      <a:avLst/>
                    </a:prstGeom>
                    <a:noFill/>
                    <a:ln>
                      <a:noFill/>
                    </a:ln>
                  </pic:spPr>
                </pic:pic>
              </a:graphicData>
            </a:graphic>
          </wp:inline>
        </w:drawing>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br/>
        <w:t xml:space="preserve">Prof. Dr. Uğur Oral Kültür Merkezi’nde gerçekleştirilen </w:t>
      </w:r>
      <w:proofErr w:type="spellStart"/>
      <w:r w:rsidRPr="00D008FC">
        <w:rPr>
          <w:rFonts w:ascii="Corbel" w:eastAsia="Times New Roman" w:hAnsi="Corbel" w:cs="Times New Roman"/>
          <w:color w:val="223952"/>
          <w:lang w:eastAsia="tr-TR"/>
        </w:rPr>
        <w:t>çalıştaya</w:t>
      </w:r>
      <w:proofErr w:type="spellEnd"/>
      <w:r w:rsidRPr="00D008FC">
        <w:rPr>
          <w:rFonts w:ascii="Corbel" w:eastAsia="Times New Roman" w:hAnsi="Corbel" w:cs="Times New Roman"/>
          <w:color w:val="223952"/>
          <w:lang w:eastAsia="tr-TR"/>
        </w:rPr>
        <w:t xml:space="preserve">, Çukurova Üniversitesi öğretim üyesi Prof. Dr. Gülseren </w:t>
      </w:r>
      <w:proofErr w:type="spellStart"/>
      <w:r w:rsidRPr="00D008FC">
        <w:rPr>
          <w:rFonts w:ascii="Corbel" w:eastAsia="Times New Roman" w:hAnsi="Corbel" w:cs="Times New Roman"/>
          <w:color w:val="223952"/>
          <w:lang w:eastAsia="tr-TR"/>
        </w:rPr>
        <w:t>Ağrıdağ</w:t>
      </w:r>
      <w:proofErr w:type="spellEnd"/>
      <w:r w:rsidRPr="00D008FC">
        <w:rPr>
          <w:rFonts w:ascii="Corbel" w:eastAsia="Times New Roman" w:hAnsi="Corbel" w:cs="Times New Roman"/>
          <w:color w:val="223952"/>
          <w:lang w:eastAsia="tr-TR"/>
        </w:rPr>
        <w:t xml:space="preserve">, Ankara Üniversitesi öğretim üyesi Doç. Dr. Alev </w:t>
      </w:r>
      <w:proofErr w:type="spellStart"/>
      <w:r w:rsidRPr="00D008FC">
        <w:rPr>
          <w:rFonts w:ascii="Corbel" w:eastAsia="Times New Roman" w:hAnsi="Corbel" w:cs="Times New Roman"/>
          <w:color w:val="223952"/>
          <w:lang w:eastAsia="tr-TR"/>
        </w:rPr>
        <w:t>Özkazanç</w:t>
      </w:r>
      <w:proofErr w:type="spellEnd"/>
      <w:r w:rsidRPr="00D008FC">
        <w:rPr>
          <w:rFonts w:ascii="Corbel" w:eastAsia="Times New Roman" w:hAnsi="Corbel" w:cs="Times New Roman"/>
          <w:color w:val="223952"/>
          <w:lang w:eastAsia="tr-TR"/>
        </w:rPr>
        <w:t xml:space="preserve">, Anadolu Üniversitesi öğretim üyesi Doç. Dr. İncilay Cangöz, Mimar Sinan Üniversitesi öğretim elemanı Okt. Tülin Ural ve Boğaziçi Üniversitesi öğretim elemanı Uzm. Tülin Arman katıldı. </w:t>
      </w:r>
      <w:proofErr w:type="spellStart"/>
      <w:r w:rsidRPr="00D008FC">
        <w:rPr>
          <w:rFonts w:ascii="Corbel" w:eastAsia="Times New Roman" w:hAnsi="Corbel" w:cs="Times New Roman"/>
          <w:color w:val="223952"/>
          <w:lang w:eastAsia="tr-TR"/>
        </w:rPr>
        <w:t>Çalıştayın</w:t>
      </w:r>
      <w:proofErr w:type="spellEnd"/>
      <w:r w:rsidRPr="00D008FC">
        <w:rPr>
          <w:rFonts w:ascii="Corbel" w:eastAsia="Times New Roman" w:hAnsi="Corbel" w:cs="Times New Roman"/>
          <w:color w:val="223952"/>
          <w:lang w:eastAsia="tr-TR"/>
        </w:rPr>
        <w:t xml:space="preserve"> ev sahipliğini yapan Mersin Üniversitesi’ni ise MERKAM Müdürü Prof. Dr. Bahar Taner, MERKAM yönetim kurulu ile </w:t>
      </w:r>
      <w:proofErr w:type="spellStart"/>
      <w:r w:rsidRPr="00D008FC">
        <w:rPr>
          <w:rFonts w:ascii="Corbel" w:eastAsia="Times New Roman" w:hAnsi="Corbel" w:cs="Times New Roman"/>
          <w:color w:val="223952"/>
          <w:lang w:eastAsia="tr-TR"/>
        </w:rPr>
        <w:t>Mobbing</w:t>
      </w:r>
      <w:proofErr w:type="spellEnd"/>
      <w:r w:rsidRPr="00D008FC">
        <w:rPr>
          <w:rFonts w:ascii="Corbel" w:eastAsia="Times New Roman" w:hAnsi="Corbel" w:cs="Times New Roman"/>
          <w:color w:val="223952"/>
          <w:lang w:eastAsia="tr-TR"/>
        </w:rPr>
        <w:t xml:space="preserve"> ve Cinsel Taciz Çalışma grupları üyeleri temsil ettiler.</w:t>
      </w:r>
    </w:p>
    <w:p w:rsidR="00D008FC" w:rsidRPr="00D008FC" w:rsidRDefault="00D008FC" w:rsidP="00D008FC">
      <w:pPr>
        <w:shd w:val="clear" w:color="auto" w:fill="F7FEFF"/>
        <w:spacing w:after="0" w:line="240" w:lineRule="auto"/>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w:t>
      </w:r>
      <w:r w:rsidRPr="00D008FC">
        <w:rPr>
          <w:rFonts w:ascii="Corbel" w:eastAsia="Times New Roman" w:hAnsi="Corbel" w:cs="Times New Roman"/>
          <w:noProof/>
          <w:color w:val="223952"/>
          <w:lang w:eastAsia="tr-TR"/>
        </w:rPr>
        <w:drawing>
          <wp:inline distT="0" distB="0" distL="0" distR="0" wp14:anchorId="499F0F13" wp14:editId="761230FA">
            <wp:extent cx="4324350" cy="2533650"/>
            <wp:effectExtent l="0" t="0" r="0" b="0"/>
            <wp:docPr id="2" name="Resim 2" descr="http://www.mersin.edu.tr/uploads/760/2013haberler/merkamkonf/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rsin.edu.tr/uploads/760/2013haberler/merkamkonf/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533650"/>
                    </a:xfrm>
                    <a:prstGeom prst="rect">
                      <a:avLst/>
                    </a:prstGeom>
                    <a:noFill/>
                    <a:ln>
                      <a:noFill/>
                    </a:ln>
                  </pic:spPr>
                </pic:pic>
              </a:graphicData>
            </a:graphic>
          </wp:inline>
        </w:drawing>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br/>
      </w:r>
      <w:proofErr w:type="spellStart"/>
      <w:r w:rsidRPr="00D008FC">
        <w:rPr>
          <w:rFonts w:ascii="Corbel" w:eastAsia="Times New Roman" w:hAnsi="Corbel" w:cs="Times New Roman"/>
          <w:color w:val="223952"/>
          <w:lang w:eastAsia="tr-TR"/>
        </w:rPr>
        <w:t>Çalıştay</w:t>
      </w:r>
      <w:proofErr w:type="spellEnd"/>
      <w:r w:rsidRPr="00D008FC">
        <w:rPr>
          <w:rFonts w:ascii="Corbel" w:eastAsia="Times New Roman" w:hAnsi="Corbel" w:cs="Times New Roman"/>
          <w:color w:val="223952"/>
          <w:lang w:eastAsia="tr-TR"/>
        </w:rPr>
        <w:t xml:space="preserve"> kapsamında gerçekleştirilen oturumların </w:t>
      </w:r>
      <w:proofErr w:type="spellStart"/>
      <w:r w:rsidRPr="00D008FC">
        <w:rPr>
          <w:rFonts w:ascii="Corbel" w:eastAsia="Times New Roman" w:hAnsi="Corbel" w:cs="Times New Roman"/>
          <w:color w:val="223952"/>
          <w:lang w:eastAsia="tr-TR"/>
        </w:rPr>
        <w:t>moderatörlüğü</w:t>
      </w:r>
      <w:proofErr w:type="spellEnd"/>
      <w:r w:rsidRPr="00D008FC">
        <w:rPr>
          <w:rFonts w:ascii="Corbel" w:eastAsia="Times New Roman" w:hAnsi="Corbel" w:cs="Times New Roman"/>
          <w:color w:val="223952"/>
          <w:lang w:eastAsia="tr-TR"/>
        </w:rPr>
        <w:t xml:space="preserve"> üniversitemiz İktisadi ve İdari Bilimler Fakültesi Kamu Yönetimi Bölümü öğretim üyesi Yrd. Doç. Dr. Bediz Yılmaz Bayraktar tarafından yapıldı. Oturumlarda konuk üniversitelerin kadın sorunları araştırma merkezlerinin temsilcileri, üniversitelerinde gerçekleştirdikleri </w:t>
      </w:r>
      <w:proofErr w:type="spellStart"/>
      <w:r w:rsidRPr="00D008FC">
        <w:rPr>
          <w:rFonts w:ascii="Corbel" w:eastAsia="Times New Roman" w:hAnsi="Corbel" w:cs="Times New Roman"/>
          <w:color w:val="223952"/>
          <w:lang w:eastAsia="tr-TR"/>
        </w:rPr>
        <w:t>mobbing</w:t>
      </w:r>
      <w:proofErr w:type="spellEnd"/>
      <w:r w:rsidRPr="00D008FC">
        <w:rPr>
          <w:rFonts w:ascii="Corbel" w:eastAsia="Times New Roman" w:hAnsi="Corbel" w:cs="Times New Roman"/>
          <w:color w:val="223952"/>
          <w:lang w:eastAsia="tr-TR"/>
        </w:rPr>
        <w:t xml:space="preserve"> ve cinsel taciz çalışmaları hakkında katılımcılara bilgi verdiler. Ayrıca “</w:t>
      </w:r>
      <w:proofErr w:type="spellStart"/>
      <w:r w:rsidRPr="00D008FC">
        <w:rPr>
          <w:rFonts w:ascii="Corbel" w:eastAsia="Times New Roman" w:hAnsi="Corbel" w:cs="Times New Roman"/>
          <w:color w:val="223952"/>
          <w:lang w:eastAsia="tr-TR"/>
        </w:rPr>
        <w:t>Mobbing</w:t>
      </w:r>
      <w:proofErr w:type="spellEnd"/>
      <w:r w:rsidRPr="00D008FC">
        <w:rPr>
          <w:rFonts w:ascii="Corbel" w:eastAsia="Times New Roman" w:hAnsi="Corbel" w:cs="Times New Roman"/>
          <w:color w:val="223952"/>
          <w:lang w:eastAsia="tr-TR"/>
        </w:rPr>
        <w:t xml:space="preserve"> ve Cinsel Tacizi Önleme Yönergesi” ile “</w:t>
      </w:r>
      <w:proofErr w:type="spellStart"/>
      <w:r w:rsidRPr="00D008FC">
        <w:rPr>
          <w:rFonts w:ascii="Corbel" w:eastAsia="Times New Roman" w:hAnsi="Corbel" w:cs="Times New Roman"/>
          <w:color w:val="223952"/>
          <w:lang w:eastAsia="tr-TR"/>
        </w:rPr>
        <w:t>Mobbing</w:t>
      </w:r>
      <w:proofErr w:type="spellEnd"/>
      <w:r w:rsidRPr="00D008FC">
        <w:rPr>
          <w:rFonts w:ascii="Corbel" w:eastAsia="Times New Roman" w:hAnsi="Corbel" w:cs="Times New Roman"/>
          <w:color w:val="223952"/>
          <w:lang w:eastAsia="tr-TR"/>
        </w:rPr>
        <w:t xml:space="preserve"> ve </w:t>
      </w:r>
      <w:r w:rsidRPr="00D008FC">
        <w:rPr>
          <w:rFonts w:ascii="Corbel" w:eastAsia="Times New Roman" w:hAnsi="Corbel" w:cs="Times New Roman"/>
          <w:color w:val="223952"/>
          <w:lang w:eastAsia="tr-TR"/>
        </w:rPr>
        <w:lastRenderedPageBreak/>
        <w:t xml:space="preserve">Cinsel Tacize Karşı Üniversite Politika </w:t>
      </w:r>
      <w:proofErr w:type="spellStart"/>
      <w:r w:rsidRPr="00D008FC">
        <w:rPr>
          <w:rFonts w:ascii="Corbel" w:eastAsia="Times New Roman" w:hAnsi="Corbel" w:cs="Times New Roman"/>
          <w:color w:val="223952"/>
          <w:lang w:eastAsia="tr-TR"/>
        </w:rPr>
        <w:t>Belgesi”nin</w:t>
      </w:r>
      <w:proofErr w:type="spellEnd"/>
      <w:r w:rsidRPr="00D008FC">
        <w:rPr>
          <w:rFonts w:ascii="Corbel" w:eastAsia="Times New Roman" w:hAnsi="Corbel" w:cs="Times New Roman"/>
          <w:color w:val="223952"/>
          <w:lang w:eastAsia="tr-TR"/>
        </w:rPr>
        <w:t xml:space="preserve"> hazırlık süreçleri ve kapsamı hakkındaki birikimler paylaşıldı.</w:t>
      </w:r>
    </w:p>
    <w:p w:rsidR="00D008FC" w:rsidRPr="00D008FC" w:rsidRDefault="00D008FC" w:rsidP="00D008FC">
      <w:pPr>
        <w:shd w:val="clear" w:color="auto" w:fill="F7FEFF"/>
        <w:spacing w:after="0" w:line="240" w:lineRule="auto"/>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w:t>
      </w:r>
      <w:r w:rsidRPr="00D008FC">
        <w:rPr>
          <w:rFonts w:ascii="Corbel" w:eastAsia="Times New Roman" w:hAnsi="Corbel" w:cs="Times New Roman"/>
          <w:noProof/>
          <w:color w:val="223952"/>
          <w:lang w:eastAsia="tr-TR"/>
        </w:rPr>
        <w:drawing>
          <wp:inline distT="0" distB="0" distL="0" distR="0" wp14:anchorId="32EDE84C" wp14:editId="6BF580A7">
            <wp:extent cx="4800600" cy="3190875"/>
            <wp:effectExtent l="0" t="0" r="0" b="9525"/>
            <wp:docPr id="3" name="Resim 3" descr="http://www.mersin.edu.tr/uploads/760/2013haberler/merkamkon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rsin.edu.tr/uploads/760/2013haberler/merkamkonf/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190875"/>
                    </a:xfrm>
                    <a:prstGeom prst="rect">
                      <a:avLst/>
                    </a:prstGeom>
                    <a:noFill/>
                    <a:ln>
                      <a:noFill/>
                    </a:ln>
                  </pic:spPr>
                </pic:pic>
              </a:graphicData>
            </a:graphic>
          </wp:inline>
        </w:drawing>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br/>
      </w:r>
      <w:proofErr w:type="spellStart"/>
      <w:r w:rsidRPr="00D008FC">
        <w:rPr>
          <w:rFonts w:ascii="Corbel" w:eastAsia="Times New Roman" w:hAnsi="Corbel" w:cs="Times New Roman"/>
          <w:color w:val="223952"/>
          <w:lang w:eastAsia="tr-TR"/>
        </w:rPr>
        <w:t>Çalıştay</w:t>
      </w:r>
      <w:proofErr w:type="spellEnd"/>
      <w:r w:rsidRPr="00D008FC">
        <w:rPr>
          <w:rFonts w:ascii="Corbel" w:eastAsia="Times New Roman" w:hAnsi="Corbel" w:cs="Times New Roman"/>
          <w:color w:val="223952"/>
          <w:lang w:eastAsia="tr-TR"/>
        </w:rPr>
        <w:t xml:space="preserve"> sonucunda hazırlanan sonuç </w:t>
      </w:r>
      <w:proofErr w:type="spellStart"/>
      <w:r w:rsidRPr="00D008FC">
        <w:rPr>
          <w:rFonts w:ascii="Corbel" w:eastAsia="Times New Roman" w:hAnsi="Corbel" w:cs="Times New Roman"/>
          <w:color w:val="223952"/>
          <w:lang w:eastAsia="tr-TR"/>
        </w:rPr>
        <w:t>bildirgesi’nde</w:t>
      </w:r>
      <w:proofErr w:type="spellEnd"/>
      <w:r w:rsidRPr="00D008FC">
        <w:rPr>
          <w:rFonts w:ascii="Corbel" w:eastAsia="Times New Roman" w:hAnsi="Corbel" w:cs="Times New Roman"/>
          <w:color w:val="223952"/>
          <w:lang w:eastAsia="tr-TR"/>
        </w:rPr>
        <w:t xml:space="preserve">; </w:t>
      </w:r>
      <w:proofErr w:type="spellStart"/>
      <w:r w:rsidRPr="00D008FC">
        <w:rPr>
          <w:rFonts w:ascii="Corbel" w:eastAsia="Times New Roman" w:hAnsi="Corbel" w:cs="Times New Roman"/>
          <w:color w:val="223952"/>
          <w:lang w:eastAsia="tr-TR"/>
        </w:rPr>
        <w:t>mobbingin</w:t>
      </w:r>
      <w:proofErr w:type="spellEnd"/>
      <w:r w:rsidRPr="00D008FC">
        <w:rPr>
          <w:rFonts w:ascii="Corbel" w:eastAsia="Times New Roman" w:hAnsi="Corbel" w:cs="Times New Roman"/>
          <w:color w:val="223952"/>
          <w:lang w:eastAsia="tr-TR"/>
        </w:rPr>
        <w:t xml:space="preserve"> insanların verimli çalışma hakkını engellediği, sağlığı ve yaşamı tehdit ettiği, iş ortamındaki çalışma barışını bozduğuna işaret edildi ve cinsiyet farkı gözetmeksizin tüm çalışanları etkisi altına aldığı için kurumlarda bu konuda önlemlerin alınmasının gerekliliği vurgulandı.</w:t>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w:t>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xml:space="preserve">Üniversitelerde </w:t>
      </w:r>
      <w:proofErr w:type="spellStart"/>
      <w:r w:rsidRPr="00D008FC">
        <w:rPr>
          <w:rFonts w:ascii="Corbel" w:eastAsia="Times New Roman" w:hAnsi="Corbel" w:cs="Times New Roman"/>
          <w:color w:val="223952"/>
          <w:lang w:eastAsia="tr-TR"/>
        </w:rPr>
        <w:t>Mobbing</w:t>
      </w:r>
      <w:proofErr w:type="spellEnd"/>
      <w:r w:rsidRPr="00D008FC">
        <w:rPr>
          <w:rFonts w:ascii="Corbel" w:eastAsia="Times New Roman" w:hAnsi="Corbel" w:cs="Times New Roman"/>
          <w:color w:val="223952"/>
          <w:lang w:eastAsia="tr-TR"/>
        </w:rPr>
        <w:t xml:space="preserve"> ve Cinsel Tacizi araştırmaya yönelik ortak bir araştırma projesinin gerçekleştirilmesine karar verilen </w:t>
      </w:r>
      <w:proofErr w:type="spellStart"/>
      <w:r w:rsidRPr="00D008FC">
        <w:rPr>
          <w:rFonts w:ascii="Corbel" w:eastAsia="Times New Roman" w:hAnsi="Corbel" w:cs="Times New Roman"/>
          <w:color w:val="223952"/>
          <w:lang w:eastAsia="tr-TR"/>
        </w:rPr>
        <w:t>çalıştay</w:t>
      </w:r>
      <w:proofErr w:type="spellEnd"/>
      <w:r w:rsidRPr="00D008FC">
        <w:rPr>
          <w:rFonts w:ascii="Corbel" w:eastAsia="Times New Roman" w:hAnsi="Corbel" w:cs="Times New Roman"/>
          <w:color w:val="223952"/>
          <w:lang w:eastAsia="tr-TR"/>
        </w:rPr>
        <w:t>; teşekkür belgelerinin sunumunun ardından sona erdi.</w:t>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w:t>
      </w:r>
    </w:p>
    <w:p w:rsidR="00D008FC" w:rsidRPr="00D008FC" w:rsidRDefault="00D008FC" w:rsidP="00D008FC">
      <w:pPr>
        <w:shd w:val="clear" w:color="auto" w:fill="F7FEFF"/>
        <w:spacing w:after="0" w:line="240" w:lineRule="auto"/>
        <w:jc w:val="both"/>
        <w:rPr>
          <w:rFonts w:ascii="Corbel" w:eastAsia="Times New Roman" w:hAnsi="Corbel" w:cs="Times New Roman"/>
          <w:color w:val="223952"/>
          <w:lang w:eastAsia="tr-TR"/>
        </w:rPr>
      </w:pPr>
      <w:r w:rsidRPr="00D008FC">
        <w:rPr>
          <w:rFonts w:ascii="Corbel" w:eastAsia="Times New Roman" w:hAnsi="Corbel" w:cs="Times New Roman"/>
          <w:color w:val="223952"/>
          <w:lang w:eastAsia="tr-TR"/>
        </w:rPr>
        <w:t> </w:t>
      </w:r>
    </w:p>
    <w:p w:rsidR="0069044A" w:rsidRDefault="00D008FC">
      <w:bookmarkStart w:id="0" w:name="_GoBack"/>
      <w:bookmarkEnd w:id="0"/>
    </w:p>
    <w:sectPr w:rsidR="00690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FC"/>
    <w:rsid w:val="000E4F71"/>
    <w:rsid w:val="00B64915"/>
    <w:rsid w:val="00D00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08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08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4023">
      <w:bodyDiv w:val="1"/>
      <w:marLeft w:val="0"/>
      <w:marRight w:val="0"/>
      <w:marTop w:val="0"/>
      <w:marBottom w:val="0"/>
      <w:divBdr>
        <w:top w:val="none" w:sz="0" w:space="0" w:color="auto"/>
        <w:left w:val="none" w:sz="0" w:space="0" w:color="auto"/>
        <w:bottom w:val="none" w:sz="0" w:space="0" w:color="auto"/>
        <w:right w:val="none" w:sz="0" w:space="0" w:color="auto"/>
      </w:divBdr>
      <w:divsChild>
        <w:div w:id="1185248981">
          <w:marLeft w:val="0"/>
          <w:marRight w:val="0"/>
          <w:marTop w:val="0"/>
          <w:marBottom w:val="0"/>
          <w:divBdr>
            <w:top w:val="none" w:sz="0" w:space="0" w:color="auto"/>
            <w:left w:val="none" w:sz="0" w:space="0" w:color="auto"/>
            <w:bottom w:val="none" w:sz="0" w:space="0" w:color="auto"/>
            <w:right w:val="none" w:sz="0" w:space="0" w:color="auto"/>
          </w:divBdr>
        </w:div>
        <w:div w:id="201873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ersin.edu.tr/haberler/mobbing-ve-cinsel-taciz-calistay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sin.edu.tr/haberler/mobbing-ve-cinsel-taciz-calistayi" TargetMode="External"/><Relationship Id="rId11" Type="http://schemas.openxmlformats.org/officeDocument/2006/relationships/fontTable" Target="fontTable.xml"/><Relationship Id="rId5" Type="http://schemas.openxmlformats.org/officeDocument/2006/relationships/hyperlink" Target="http://www.mersin.edu.tr/haberler/mobbing-ve-cinsel-taciz-calistay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kaum</dc:creator>
  <cp:lastModifiedBy>kaum</cp:lastModifiedBy>
  <cp:revision>1</cp:revision>
  <dcterms:created xsi:type="dcterms:W3CDTF">2014-11-03T08:23:00Z</dcterms:created>
  <dcterms:modified xsi:type="dcterms:W3CDTF">2014-11-03T08:26:00Z</dcterms:modified>
</cp:coreProperties>
</file>